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E2E7D" w14:textId="094D1E3A" w:rsidR="00D75D9F" w:rsidRPr="00243B8A" w:rsidRDefault="00C678FD" w:rsidP="00243B8A">
      <w:pPr>
        <w:jc w:val="center"/>
        <w:rPr>
          <w:b/>
          <w:bCs/>
          <w:sz w:val="32"/>
          <w:szCs w:val="32"/>
        </w:rPr>
      </w:pPr>
      <w:r w:rsidRPr="00243B8A">
        <w:rPr>
          <w:b/>
          <w:bCs/>
          <w:sz w:val="32"/>
          <w:szCs w:val="32"/>
        </w:rPr>
        <w:t xml:space="preserve">ROLL CALL BEFORE HER LADYSHIP </w:t>
      </w:r>
      <w:r w:rsidR="00021013">
        <w:rPr>
          <w:b/>
          <w:bCs/>
          <w:sz w:val="32"/>
          <w:szCs w:val="32"/>
        </w:rPr>
        <w:t>JUSTICE MAHASE ON THE 7</w:t>
      </w:r>
      <w:r w:rsidR="00021013" w:rsidRPr="00021013">
        <w:rPr>
          <w:b/>
          <w:bCs/>
          <w:sz w:val="32"/>
          <w:szCs w:val="32"/>
          <w:vertAlign w:val="superscript"/>
        </w:rPr>
        <w:t>th</w:t>
      </w:r>
      <w:r w:rsidR="00021013">
        <w:rPr>
          <w:b/>
          <w:bCs/>
          <w:sz w:val="32"/>
          <w:szCs w:val="32"/>
        </w:rPr>
        <w:t xml:space="preserve"> AUGUST</w:t>
      </w:r>
      <w:r w:rsidR="00391FEA" w:rsidRPr="00243B8A">
        <w:rPr>
          <w:b/>
          <w:bCs/>
          <w:sz w:val="32"/>
          <w:szCs w:val="32"/>
        </w:rPr>
        <w:t xml:space="preserve"> 2023</w:t>
      </w:r>
    </w:p>
    <w:p w14:paraId="399ED046" w14:textId="2C72CA34" w:rsidR="00391FEA" w:rsidRPr="00243B8A" w:rsidRDefault="00391FEA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CIV/APN/126/2015 MAKHATALA MAKOSHOLE &amp; 7 OTHERS V TEBOHO RAFUTHU</w:t>
      </w:r>
      <w:r w:rsidR="006104F9" w:rsidRPr="00243B8A">
        <w:rPr>
          <w:sz w:val="28"/>
          <w:szCs w:val="28"/>
        </w:rPr>
        <w:t xml:space="preserve"> (ADVOCATE TSABEHA)</w:t>
      </w:r>
    </w:p>
    <w:p w14:paraId="55E32A13" w14:textId="01E8EDAA" w:rsidR="004B1EFF" w:rsidRPr="00243B8A" w:rsidRDefault="004B1EFF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LC/APN/87/2015 KHOTSANG MOSHOESHOE V MOKHOTLONG URBAN COUNCIL</w:t>
      </w:r>
      <w:r w:rsidR="001D4BB8" w:rsidRPr="00243B8A">
        <w:rPr>
          <w:sz w:val="28"/>
          <w:szCs w:val="28"/>
        </w:rPr>
        <w:t xml:space="preserve"> &amp; 3 OTHERS</w:t>
      </w:r>
      <w:r w:rsidR="006104F9" w:rsidRPr="00243B8A">
        <w:rPr>
          <w:sz w:val="28"/>
          <w:szCs w:val="28"/>
        </w:rPr>
        <w:t xml:space="preserve"> (ADVOCATE LEPHUTHING)</w:t>
      </w:r>
    </w:p>
    <w:p w14:paraId="5C84F539" w14:textId="7E88369A" w:rsidR="001D4BB8" w:rsidRPr="00243B8A" w:rsidRDefault="001D4BB8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LC/APN/91/2015 GOITEMANG MOTSAMAI &amp; ANO. V GORDON MOLAPO &amp; 4 OTHERS (TLAPANE CHAMBERS</w:t>
      </w:r>
      <w:r w:rsidR="006104F9" w:rsidRPr="00243B8A">
        <w:rPr>
          <w:sz w:val="28"/>
          <w:szCs w:val="28"/>
        </w:rPr>
        <w:t>)</w:t>
      </w:r>
    </w:p>
    <w:p w14:paraId="47BFCFF1" w14:textId="4AC3E7A2" w:rsidR="001D4BB8" w:rsidRPr="00243B8A" w:rsidRDefault="001D4BB8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LC/APPEAL/10/2016 NEW TESTAMENT CHURCH V MASELLO MOLIBELI &amp; 2 OTHERS (NTSE’NE CHAMBERS</w:t>
      </w:r>
      <w:r w:rsidR="006104F9" w:rsidRPr="00243B8A">
        <w:rPr>
          <w:sz w:val="28"/>
          <w:szCs w:val="28"/>
        </w:rPr>
        <w:t>)</w:t>
      </w:r>
    </w:p>
    <w:p w14:paraId="05B82BFA" w14:textId="31892D2A" w:rsidR="001D4BB8" w:rsidRPr="00243B8A" w:rsidRDefault="001D4BB8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 xml:space="preserve">LC/APN/57/2015 LEBINA SEPHULA V MOHAU MALIEHE &amp; 4 OTHERS (SELLO-MAFATLE ATTORNEYS </w:t>
      </w:r>
      <w:r w:rsidR="006104F9" w:rsidRPr="00243B8A">
        <w:rPr>
          <w:sz w:val="28"/>
          <w:szCs w:val="28"/>
        </w:rPr>
        <w:t>AND ADVOCATE AKHOSI)</w:t>
      </w:r>
    </w:p>
    <w:p w14:paraId="287E9EFB" w14:textId="4D7E08BE" w:rsidR="006104F9" w:rsidRPr="00243B8A" w:rsidRDefault="006104F9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CRI/REV/0015/2020 KOPANO MOLELEKI V DIRECTOR OF PUBLIC PROSESUTIONS (ADVOCATE MOHAPI)</w:t>
      </w:r>
    </w:p>
    <w:p w14:paraId="77222DF9" w14:textId="27F02AFE" w:rsidR="006104F9" w:rsidRPr="00243B8A" w:rsidRDefault="006104F9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CIV/T/144/2014 TANKISO SEHLABAKA V COMPOL (RAMAKHULA CHAMBERS)</w:t>
      </w:r>
    </w:p>
    <w:p w14:paraId="43AE29F1" w14:textId="5B55D996" w:rsidR="006104F9" w:rsidRPr="00243B8A" w:rsidRDefault="006104F9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CONST/CASE NO.21/2017 BOLIBA MULTI-PURPOSE COOPERATIVE V SEKOALA MOTSOASELE &amp; 4 OTHERS (N.G THABANE CHAMBERS)</w:t>
      </w:r>
    </w:p>
    <w:p w14:paraId="5D535EF1" w14:textId="2C04C0BA" w:rsidR="006104F9" w:rsidRPr="00243B8A" w:rsidRDefault="006104F9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 xml:space="preserve">CONST/CASE NO. 10/2018 </w:t>
      </w:r>
      <w:bookmarkStart w:id="0" w:name="_GoBack"/>
      <w:bookmarkEnd w:id="0"/>
      <w:r w:rsidRPr="00243B8A">
        <w:rPr>
          <w:sz w:val="28"/>
          <w:szCs w:val="28"/>
        </w:rPr>
        <w:t xml:space="preserve">LINKENG KHUBETSOANA V THE PRINCIPAL SECRETARY: MINISTRY OF PUBLIC SERVICE </w:t>
      </w:r>
      <w:r w:rsidR="00020A57" w:rsidRPr="00243B8A">
        <w:rPr>
          <w:sz w:val="28"/>
          <w:szCs w:val="28"/>
        </w:rPr>
        <w:t>(</w:t>
      </w:r>
      <w:r w:rsidRPr="00243B8A">
        <w:rPr>
          <w:sz w:val="28"/>
          <w:szCs w:val="28"/>
        </w:rPr>
        <w:t>MOSOTHO ATTORNEYS</w:t>
      </w:r>
      <w:r w:rsidR="00020A57" w:rsidRPr="00243B8A">
        <w:rPr>
          <w:sz w:val="28"/>
          <w:szCs w:val="28"/>
        </w:rPr>
        <w:t xml:space="preserve"> AND NTHONTHO ATTORNEYS)</w:t>
      </w:r>
    </w:p>
    <w:p w14:paraId="454FE683" w14:textId="610D4589" w:rsidR="00020A57" w:rsidRPr="00243B8A" w:rsidRDefault="00020A57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CIV/APN/101/2017 NTS’ALA LETSOELA V HER WORSHIP MRS TAOLE &amp; 5 OTHERS (NTESO AND ASSOCIATES)</w:t>
      </w:r>
    </w:p>
    <w:p w14:paraId="55317202" w14:textId="2DA37815" w:rsidR="00020A57" w:rsidRPr="00243B8A" w:rsidRDefault="00020A57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>CIV/APN/348/2018 MOREMOHOLO MAKHABANE V HIS WORSHIP MR HLABANYANE &amp; 3 OTHERS (ADVOCATE MOTELLE)</w:t>
      </w:r>
    </w:p>
    <w:p w14:paraId="3508CCBE" w14:textId="54F01ECD" w:rsidR="00020A57" w:rsidRPr="00243B8A" w:rsidRDefault="00020A57" w:rsidP="00391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3B8A">
        <w:rPr>
          <w:sz w:val="28"/>
          <w:szCs w:val="28"/>
        </w:rPr>
        <w:t xml:space="preserve">LC/APN/13/2017 LESOLE MASAKALE V </w:t>
      </w:r>
      <w:r w:rsidR="00243B8A" w:rsidRPr="00243B8A">
        <w:rPr>
          <w:sz w:val="28"/>
          <w:szCs w:val="28"/>
        </w:rPr>
        <w:t>MAMOLIEHI MOONE &amp; ANO. (ADVOCATE MOKONE)</w:t>
      </w:r>
    </w:p>
    <w:p w14:paraId="392F5811" w14:textId="77777777" w:rsidR="007D06B5" w:rsidRPr="00243B8A" w:rsidRDefault="007D06B5" w:rsidP="007D06B5">
      <w:pPr>
        <w:rPr>
          <w:sz w:val="28"/>
          <w:szCs w:val="28"/>
        </w:rPr>
      </w:pPr>
    </w:p>
    <w:sectPr w:rsidR="007D06B5" w:rsidRPr="0024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759C"/>
    <w:multiLevelType w:val="hybridMultilevel"/>
    <w:tmpl w:val="2794D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FD"/>
    <w:rsid w:val="00020A57"/>
    <w:rsid w:val="00021013"/>
    <w:rsid w:val="001D4BB8"/>
    <w:rsid w:val="00243B8A"/>
    <w:rsid w:val="00391FEA"/>
    <w:rsid w:val="004B1EFF"/>
    <w:rsid w:val="006104F9"/>
    <w:rsid w:val="007D06B5"/>
    <w:rsid w:val="00B24C45"/>
    <w:rsid w:val="00C678FD"/>
    <w:rsid w:val="00D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403C"/>
  <w15:chartTrackingRefBased/>
  <w15:docId w15:val="{DECC4275-522F-4FA0-931B-342766B2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Maiketso</dc:creator>
  <cp:keywords/>
  <dc:description/>
  <cp:lastModifiedBy>EDWARD </cp:lastModifiedBy>
  <cp:revision>2</cp:revision>
  <dcterms:created xsi:type="dcterms:W3CDTF">2023-07-24T15:30:00Z</dcterms:created>
  <dcterms:modified xsi:type="dcterms:W3CDTF">2023-07-24T15:30:00Z</dcterms:modified>
</cp:coreProperties>
</file>